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FCC05F" w14:textId="6813E732" w:rsidR="00F72A86" w:rsidRDefault="00F72A86" w:rsidP="00F72A86">
      <w:pPr>
        <w:pStyle w:val="Heading1"/>
      </w:pPr>
      <w:r>
        <w:t xml:space="preserve">Dr Shahram </w:t>
      </w:r>
      <w:proofErr w:type="spellStart"/>
      <w:r>
        <w:t>Mossayebi</w:t>
      </w:r>
      <w:proofErr w:type="spellEnd"/>
      <w:r>
        <w:t>, Co-founder and CEO</w:t>
      </w:r>
    </w:p>
    <w:p w14:paraId="646CF2E6" w14:textId="77777777" w:rsidR="00F72A86" w:rsidRDefault="00F72A86" w:rsidP="00F72A86"/>
    <w:p w14:paraId="42AF3B18" w14:textId="77777777" w:rsidR="00F72A86" w:rsidRDefault="00F72A86" w:rsidP="00F72A86">
      <w:r>
        <w:t xml:space="preserve">Before founding Crypto Quantique, Shahram worked as a self-employed cybersecurity consultant and as a security solutions architect at </w:t>
      </w:r>
      <w:proofErr w:type="spellStart"/>
      <w:r>
        <w:t>CyNation</w:t>
      </w:r>
      <w:proofErr w:type="spellEnd"/>
      <w:r>
        <w:t xml:space="preserve">, a </w:t>
      </w:r>
      <w:r w:rsidRPr="003536A8">
        <w:t xml:space="preserve">risk management </w:t>
      </w:r>
      <w:r>
        <w:t>company. Of his current role, he says, “</w:t>
      </w:r>
      <w:r w:rsidRPr="003536A8">
        <w:t>After years working in the cybersecurity industry, I have seen how companies are continually choosing between expensive and complex security or highly scaled systems without meaningful protection. Recognising the need for a holistic solution that is easy-to-use at scale yet delivers robust and reliable security for everything from connected cars to high-end consumer goods, I founded Crypto Quantique.”</w:t>
      </w:r>
      <w:r>
        <w:t xml:space="preserve"> Shahram, who lives in London, holds an MSc in Information Security and a PhD in Post-Quantum Cryptography, both from Royal Holloway, University of London.</w:t>
      </w:r>
    </w:p>
    <w:p w14:paraId="577AE3E1" w14:textId="77777777" w:rsidR="00F72A86" w:rsidRDefault="00F72A86" w:rsidP="00F72A86"/>
    <w:p w14:paraId="2085189D" w14:textId="77777777" w:rsidR="00F72A86" w:rsidRPr="003536A8" w:rsidRDefault="007F61B5" w:rsidP="00F72A86">
      <w:pPr>
        <w:rPr>
          <w:rFonts w:ascii="Times New Roman" w:eastAsia="Times New Roman" w:hAnsi="Times New Roman" w:cs="Times New Roman"/>
          <w:szCs w:val="24"/>
          <w:lang w:eastAsia="en-GB"/>
        </w:rPr>
      </w:pPr>
      <w:hyperlink r:id="rId6" w:history="1">
        <w:r w:rsidR="00F72A86" w:rsidRPr="00C362CF">
          <w:rPr>
            <w:rStyle w:val="Hyperlink"/>
          </w:rPr>
          <w:t>LinkedIn</w:t>
        </w:r>
      </w:hyperlink>
      <w:r w:rsidR="00F72A86">
        <w:t>.</w:t>
      </w:r>
    </w:p>
    <w:p w14:paraId="2D0E0BC3" w14:textId="77777777" w:rsidR="00F72A86" w:rsidRDefault="00F72A86" w:rsidP="00F72A86"/>
    <w:p w14:paraId="0EE611AF" w14:textId="34099021" w:rsidR="00F72A86" w:rsidRDefault="00F72A86" w:rsidP="00F72A86">
      <w:pPr>
        <w:pStyle w:val="Heading1"/>
      </w:pPr>
      <w:r>
        <w:t>Dr Patrick Camilleri, Co-founder and VP Research and Innovation</w:t>
      </w:r>
    </w:p>
    <w:p w14:paraId="2B4111E2" w14:textId="77777777" w:rsidR="00F72A86" w:rsidRDefault="00F72A86" w:rsidP="00F72A86"/>
    <w:p w14:paraId="7A57E47D" w14:textId="08346680" w:rsidR="00F72A86" w:rsidRDefault="00F72A86" w:rsidP="00F72A86">
      <w:r>
        <w:t>Patrick spent five years as a digital VLSI design engineer at Philips Semiconductor AG before co-founding Crypto Quantique. He obtained a B.Eng</w:t>
      </w:r>
      <w:r w:rsidR="004945C2">
        <w:t>.</w:t>
      </w:r>
      <w:r>
        <w:t xml:space="preserve"> (Hons) in Electrical Engineering from the University of Malta before completing his doctorate at Otto-von-Guericke University, Magdeburg and undertaking post-doctoral studies at Instituto </w:t>
      </w:r>
      <w:proofErr w:type="spellStart"/>
      <w:r>
        <w:t>Superiore</w:t>
      </w:r>
      <w:proofErr w:type="spellEnd"/>
      <w:r>
        <w:t xml:space="preserve"> di </w:t>
      </w:r>
      <w:proofErr w:type="spellStart"/>
      <w:r>
        <w:t>Sanità</w:t>
      </w:r>
      <w:proofErr w:type="spellEnd"/>
      <w:r>
        <w:t>, Rome and the University of Manchester, UK. Patrick has been Entrepreneur in Residence at Entrepreneur First, London, since 2016 and he lives in London.</w:t>
      </w:r>
    </w:p>
    <w:p w14:paraId="18E58400" w14:textId="77777777" w:rsidR="00F72A86" w:rsidRDefault="00F72A86" w:rsidP="00F72A86"/>
    <w:p w14:paraId="3805BFC1" w14:textId="77777777" w:rsidR="00F72A86" w:rsidRDefault="007F61B5" w:rsidP="00F72A86">
      <w:hyperlink r:id="rId7" w:history="1">
        <w:r w:rsidR="00F72A86" w:rsidRPr="00C362CF">
          <w:rPr>
            <w:rStyle w:val="Hyperlink"/>
          </w:rPr>
          <w:t>LinkedIn</w:t>
        </w:r>
      </w:hyperlink>
      <w:r w:rsidR="00F72A86">
        <w:t>.</w:t>
      </w:r>
    </w:p>
    <w:p w14:paraId="4F9A1B17" w14:textId="77777777" w:rsidR="00F72A86" w:rsidRDefault="00F72A86" w:rsidP="00F72A86"/>
    <w:p w14:paraId="660E223C" w14:textId="77777777" w:rsidR="00F72A86" w:rsidRDefault="00F72A86" w:rsidP="00F72A86">
      <w:pPr>
        <w:pStyle w:val="Heading1"/>
      </w:pPr>
      <w:r>
        <w:t>Leonardo Machado, Head of Product, Crypto Quantique</w:t>
      </w:r>
    </w:p>
    <w:p w14:paraId="474452AE" w14:textId="77777777" w:rsidR="00F72A86" w:rsidRDefault="00F72A86" w:rsidP="00F72A86"/>
    <w:p w14:paraId="2324B2DB" w14:textId="2A47CF09" w:rsidR="00F72A86" w:rsidRDefault="00F72A86" w:rsidP="00F72A86">
      <w:r w:rsidRPr="009861C5">
        <w:t xml:space="preserve">Leonardo (Leo) Machado is Head of Product at </w:t>
      </w:r>
      <w:r w:rsidRPr="00F72A86">
        <w:t>Crypto Quantique</w:t>
      </w:r>
      <w:r w:rsidRPr="009861C5">
        <w:t xml:space="preserve">. Immediately prior to joining the company, he was a product director at </w:t>
      </w:r>
      <w:proofErr w:type="spellStart"/>
      <w:r w:rsidRPr="009861C5">
        <w:t>Trustronic</w:t>
      </w:r>
      <w:proofErr w:type="spellEnd"/>
      <w:r w:rsidRPr="009861C5">
        <w:t>, a joint venture between Arm and Thales. Before that he gained experience in project and product management in the mining industry in Brazil and as senior product manager for an enterprise software business in Cambridge, UK. Leo holds a BSc in Computer Science</w:t>
      </w:r>
      <w:r>
        <w:t xml:space="preserve"> </w:t>
      </w:r>
      <w:r w:rsidRPr="009861C5">
        <w:t>and an MBA from SDA Bocconi School of Management in Milan, Italy.</w:t>
      </w:r>
    </w:p>
    <w:p w14:paraId="51EE46A3" w14:textId="77777777" w:rsidR="00F72A86" w:rsidRDefault="00F72A86" w:rsidP="00F72A86"/>
    <w:p w14:paraId="3D18B534" w14:textId="77777777" w:rsidR="00F72A86" w:rsidRPr="009861C5" w:rsidRDefault="007F61B5" w:rsidP="00F72A86">
      <w:hyperlink r:id="rId8" w:history="1">
        <w:r w:rsidR="00F72A86" w:rsidRPr="00D720FB">
          <w:rPr>
            <w:rStyle w:val="Hyperlink"/>
          </w:rPr>
          <w:t>LinkedIn</w:t>
        </w:r>
      </w:hyperlink>
    </w:p>
    <w:p w14:paraId="1D439C7C" w14:textId="7F7BB2B9" w:rsidR="00F72A86" w:rsidRPr="00F72A86" w:rsidRDefault="00F72A86" w:rsidP="00F72A86">
      <w:pPr>
        <w:spacing w:before="80"/>
        <w:rPr>
          <w:rFonts w:asciiTheme="majorHAnsi" w:eastAsiaTheme="majorEastAsia" w:hAnsiTheme="majorHAnsi" w:cstheme="majorBidi"/>
          <w:color w:val="2F5496" w:themeColor="accent1" w:themeShade="BF"/>
          <w:sz w:val="32"/>
          <w:szCs w:val="32"/>
        </w:rPr>
      </w:pPr>
      <w:r w:rsidRPr="00F72A86">
        <w:rPr>
          <w:rFonts w:asciiTheme="majorHAnsi" w:eastAsiaTheme="majorEastAsia" w:hAnsiTheme="majorHAnsi" w:cstheme="majorBidi"/>
          <w:color w:val="2F5496" w:themeColor="accent1" w:themeShade="BF"/>
          <w:sz w:val="32"/>
          <w:szCs w:val="32"/>
        </w:rPr>
        <w:lastRenderedPageBreak/>
        <w:t xml:space="preserve">Chris Jones, </w:t>
      </w:r>
      <w:r>
        <w:rPr>
          <w:rFonts w:asciiTheme="majorHAnsi" w:eastAsiaTheme="majorEastAsia" w:hAnsiTheme="majorHAnsi" w:cstheme="majorBidi"/>
          <w:color w:val="2F5496" w:themeColor="accent1" w:themeShade="BF"/>
          <w:sz w:val="32"/>
          <w:szCs w:val="32"/>
        </w:rPr>
        <w:t>Security Solutions</w:t>
      </w:r>
      <w:r w:rsidRPr="00F72A86">
        <w:rPr>
          <w:rFonts w:asciiTheme="majorHAnsi" w:eastAsiaTheme="majorEastAsia" w:hAnsiTheme="majorHAnsi" w:cstheme="majorBidi"/>
          <w:color w:val="2F5496" w:themeColor="accent1" w:themeShade="BF"/>
          <w:sz w:val="32"/>
          <w:szCs w:val="32"/>
        </w:rPr>
        <w:t xml:space="preserve"> Specialist, Crypto Quantique</w:t>
      </w:r>
    </w:p>
    <w:p w14:paraId="45D71305" w14:textId="77777777" w:rsidR="00F72A86" w:rsidRDefault="00F72A86" w:rsidP="00F72A86">
      <w:pPr>
        <w:spacing w:before="80"/>
        <w:rPr>
          <w:rFonts w:asciiTheme="majorHAnsi" w:eastAsia="Calibri" w:hAnsiTheme="majorHAnsi" w:cstheme="majorBidi"/>
          <w:color w:val="2F5496" w:themeColor="accent1" w:themeShade="BF"/>
          <w:sz w:val="26"/>
          <w:szCs w:val="26"/>
        </w:rPr>
      </w:pPr>
      <w:r>
        <w:rPr>
          <w:rFonts w:ascii="Lato" w:eastAsia="Calibri" w:hAnsi="Lato"/>
          <w:color w:val="000000" w:themeColor="text1"/>
        </w:rPr>
        <w:t xml:space="preserve">Chris Jones is Crypto Quantique’s IoT Security Specialist. Following a 28-year career in project management and field applications engineering, Chris spent two years as a Senior Application Engineer at Secure </w:t>
      </w:r>
      <w:proofErr w:type="spellStart"/>
      <w:r>
        <w:rPr>
          <w:rFonts w:ascii="Lato" w:eastAsia="Calibri" w:hAnsi="Lato"/>
          <w:color w:val="000000" w:themeColor="text1"/>
        </w:rPr>
        <w:t>ThingZ</w:t>
      </w:r>
      <w:proofErr w:type="spellEnd"/>
      <w:r>
        <w:rPr>
          <w:rFonts w:ascii="Lato" w:eastAsia="Calibri" w:hAnsi="Lato"/>
          <w:color w:val="000000" w:themeColor="text1"/>
        </w:rPr>
        <w:t>, Inc, in Cambridge, UK, working in IoT security. He joined Crypto Quantique in May 2020. Chris holds a BSc in Electrical and Electronic Engineering from the University of Coventry, UK.</w:t>
      </w:r>
    </w:p>
    <w:p w14:paraId="49FDC990" w14:textId="2E513C44" w:rsidR="007E46AC" w:rsidRDefault="007F61B5" w:rsidP="00F72A86">
      <w:pPr>
        <w:rPr>
          <w:rFonts w:ascii="Lato" w:hAnsi="Lato"/>
        </w:rPr>
      </w:pPr>
    </w:p>
    <w:p w14:paraId="749857A3" w14:textId="2C57FCD2" w:rsidR="00F72A86" w:rsidRDefault="007F61B5" w:rsidP="00F72A86">
      <w:hyperlink r:id="rId9" w:history="1">
        <w:r w:rsidR="00F72A86" w:rsidRPr="00F72A86">
          <w:rPr>
            <w:rStyle w:val="Hyperlink"/>
          </w:rPr>
          <w:t>LinkedIn</w:t>
        </w:r>
      </w:hyperlink>
    </w:p>
    <w:p w14:paraId="468ACA0C" w14:textId="55760C52" w:rsidR="00F72A86" w:rsidRDefault="00F72A86" w:rsidP="00F72A86"/>
    <w:p w14:paraId="2CC37716" w14:textId="3C9E60DB" w:rsidR="00F72A86" w:rsidRDefault="00F72A86" w:rsidP="00F72A86"/>
    <w:p w14:paraId="22F677FE" w14:textId="09682ED2" w:rsidR="00AE10FE" w:rsidRPr="00AE10FE" w:rsidRDefault="00AE10FE" w:rsidP="00F72A86">
      <w:pPr>
        <w:rPr>
          <w:rFonts w:asciiTheme="majorHAnsi" w:eastAsiaTheme="majorEastAsia" w:hAnsiTheme="majorHAnsi" w:cstheme="majorBidi"/>
          <w:color w:val="2F5496" w:themeColor="accent1" w:themeShade="BF"/>
          <w:sz w:val="32"/>
          <w:szCs w:val="32"/>
        </w:rPr>
      </w:pPr>
      <w:r w:rsidRPr="00AE10FE">
        <w:rPr>
          <w:rFonts w:asciiTheme="majorHAnsi" w:eastAsiaTheme="majorEastAsia" w:hAnsiTheme="majorHAnsi" w:cstheme="majorBidi"/>
          <w:color w:val="2F5496" w:themeColor="accent1" w:themeShade="BF"/>
          <w:sz w:val="32"/>
          <w:szCs w:val="32"/>
        </w:rPr>
        <w:t>Dr Charlie Grover, Cryptography Researcher, Crypto Quantique</w:t>
      </w:r>
    </w:p>
    <w:p w14:paraId="7CD8D8C5" w14:textId="77777777" w:rsidR="00AE10FE" w:rsidRDefault="00AE10FE" w:rsidP="00F72A86"/>
    <w:p w14:paraId="5B3EA6EB" w14:textId="0BE25B38" w:rsidR="00AE10FE" w:rsidRPr="00AE10FE" w:rsidRDefault="00AE10FE" w:rsidP="00AE10FE">
      <w:pPr>
        <w:pStyle w:val="xmsonormal"/>
        <w:spacing w:before="0" w:beforeAutospacing="0" w:after="0" w:afterAutospacing="0"/>
        <w:rPr>
          <w:rFonts w:ascii="Lato" w:eastAsia="Calibri" w:hAnsi="Lato" w:cs="Arial Black"/>
          <w:color w:val="000000" w:themeColor="text1"/>
          <w:szCs w:val="52"/>
          <w:lang w:eastAsia="en-US"/>
        </w:rPr>
      </w:pPr>
      <w:r w:rsidRPr="00AE10FE">
        <w:rPr>
          <w:rFonts w:ascii="Lato" w:eastAsia="Calibri" w:hAnsi="Lato" w:cs="Arial Black"/>
          <w:color w:val="000000" w:themeColor="text1"/>
          <w:szCs w:val="52"/>
          <w:lang w:eastAsia="en-US"/>
        </w:rPr>
        <w:t>Dr Charlie Grover is a cryptography researcher at Crypto Quantique, where he is driving performance improvements in securely extracting entropy, or randomness, from Physical Unclonable Functions (PUFs) in CMOS semiconductors. His work is contributing to further development of the world’s most secure root-of-trust technology for microcontrollers and application-specific integrated circuits (ASICs), where identities and cryptographic keys are developed inside these silicon devices on-demand, eliminating the need for key injection, key storage, or third-party involvement.</w:t>
      </w:r>
      <w:r>
        <w:rPr>
          <w:rFonts w:ascii="Lato" w:eastAsia="Calibri" w:hAnsi="Lato" w:cs="Arial Black"/>
          <w:color w:val="000000" w:themeColor="text1"/>
          <w:szCs w:val="52"/>
          <w:lang w:eastAsia="en-US"/>
        </w:rPr>
        <w:t xml:space="preserve"> </w:t>
      </w:r>
      <w:r w:rsidRPr="00AE10FE">
        <w:rPr>
          <w:rFonts w:ascii="Lato" w:eastAsia="Calibri" w:hAnsi="Lato" w:cs="Arial Black"/>
          <w:color w:val="000000" w:themeColor="text1"/>
          <w:szCs w:val="52"/>
          <w:lang w:eastAsia="en-US"/>
        </w:rPr>
        <w:t>Charlie holds a PhD in Electrical and Electronic Engineering from Imperial College London, where he worked on lattice-based cryptography and other aspects of post-quantum cryptography. Before that, he was awarded a first-class Undergraduate and Masters’ degree in Mathematics at the University of Oxford. His research interests are cryptography in a post-quantum world and hardware security IP for semiconductors.</w:t>
      </w:r>
    </w:p>
    <w:p w14:paraId="505A7962" w14:textId="77777777" w:rsidR="00AE10FE" w:rsidRPr="009861C5" w:rsidRDefault="00AE10FE" w:rsidP="00F72A86"/>
    <w:p w14:paraId="6ACED075" w14:textId="2E71AB3B" w:rsidR="00AE10FE" w:rsidRDefault="007F61B5" w:rsidP="00AE10FE">
      <w:hyperlink r:id="rId10" w:history="1">
        <w:r w:rsidR="00AE10FE" w:rsidRPr="00AE10FE">
          <w:rPr>
            <w:rStyle w:val="Hyperlink"/>
          </w:rPr>
          <w:t>LinkedIn</w:t>
        </w:r>
      </w:hyperlink>
    </w:p>
    <w:p w14:paraId="7D81B8B8" w14:textId="6DEB2245" w:rsidR="00F72A86" w:rsidRDefault="00F72A86" w:rsidP="00F72A86">
      <w:pPr>
        <w:rPr>
          <w:rFonts w:ascii="Lato" w:hAnsi="Lato"/>
        </w:rPr>
      </w:pPr>
    </w:p>
    <w:p w14:paraId="708E9A90" w14:textId="29CC7CED" w:rsidR="00F72A86" w:rsidRDefault="00F72A86" w:rsidP="00F72A86">
      <w:pPr>
        <w:rPr>
          <w:rFonts w:ascii="Lato" w:hAnsi="Lato"/>
        </w:rPr>
      </w:pPr>
    </w:p>
    <w:p w14:paraId="24E15841" w14:textId="39C1451A" w:rsidR="00F72A86" w:rsidRPr="00AE10FE" w:rsidRDefault="00AE10FE" w:rsidP="00F72A86">
      <w:pPr>
        <w:rPr>
          <w:rFonts w:asciiTheme="majorHAnsi" w:eastAsiaTheme="majorEastAsia" w:hAnsiTheme="majorHAnsi" w:cstheme="majorBidi"/>
          <w:color w:val="2F5496" w:themeColor="accent1" w:themeShade="BF"/>
          <w:sz w:val="32"/>
          <w:szCs w:val="32"/>
        </w:rPr>
      </w:pPr>
      <w:r>
        <w:rPr>
          <w:rFonts w:asciiTheme="majorHAnsi" w:eastAsiaTheme="majorEastAsia" w:hAnsiTheme="majorHAnsi" w:cstheme="majorBidi"/>
          <w:color w:val="2F5496" w:themeColor="accent1" w:themeShade="BF"/>
          <w:sz w:val="32"/>
          <w:szCs w:val="32"/>
        </w:rPr>
        <w:t>More about us:</w:t>
      </w:r>
    </w:p>
    <w:p w14:paraId="472D4C1D" w14:textId="2FCDDD83" w:rsidR="00F72A86" w:rsidRDefault="00F72A86" w:rsidP="00F72A86">
      <w:pPr>
        <w:rPr>
          <w:rFonts w:ascii="Lato" w:hAnsi="Lato"/>
        </w:rPr>
      </w:pPr>
    </w:p>
    <w:p w14:paraId="07B7B06D" w14:textId="32A984CA" w:rsidR="00F72A86" w:rsidRPr="00E02507" w:rsidRDefault="00F72A86" w:rsidP="00F72A86">
      <w:pPr>
        <w:rPr>
          <w:rFonts w:ascii="Lato" w:hAnsi="Lato"/>
        </w:rPr>
      </w:pPr>
      <w:r>
        <w:rPr>
          <w:rFonts w:ascii="Lato" w:hAnsi="Lato"/>
        </w:rPr>
        <w:t xml:space="preserve">You can find more Crypto Quantique’s executives, advisers and management team </w:t>
      </w:r>
      <w:hyperlink r:id="rId11" w:history="1">
        <w:r w:rsidRPr="00F72A86">
          <w:rPr>
            <w:rStyle w:val="Hyperlink"/>
            <w:rFonts w:ascii="Lato" w:hAnsi="Lato"/>
          </w:rPr>
          <w:t>here</w:t>
        </w:r>
      </w:hyperlink>
      <w:r>
        <w:rPr>
          <w:rFonts w:ascii="Lato" w:hAnsi="Lato"/>
        </w:rPr>
        <w:t>.</w:t>
      </w:r>
    </w:p>
    <w:sectPr w:rsidR="00F72A86" w:rsidRPr="00E02507" w:rsidSect="007466A8">
      <w:head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CA4F8" w14:textId="77777777" w:rsidR="007F61B5" w:rsidRDefault="007F61B5" w:rsidP="00167ED0">
      <w:r>
        <w:separator/>
      </w:r>
    </w:p>
  </w:endnote>
  <w:endnote w:type="continuationSeparator" w:id="0">
    <w:p w14:paraId="229B2580" w14:textId="77777777" w:rsidR="007F61B5" w:rsidRDefault="007F61B5" w:rsidP="00167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
    <w:panose1 w:val="020B0604020202020204"/>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E3853" w14:textId="77777777" w:rsidR="007F61B5" w:rsidRDefault="007F61B5" w:rsidP="00167ED0">
      <w:r>
        <w:separator/>
      </w:r>
    </w:p>
  </w:footnote>
  <w:footnote w:type="continuationSeparator" w:id="0">
    <w:p w14:paraId="6D987DFB" w14:textId="77777777" w:rsidR="007F61B5" w:rsidRDefault="007F61B5" w:rsidP="00167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69EC0" w14:textId="23D855DC" w:rsidR="00167ED0" w:rsidRDefault="00167ED0">
    <w:pPr>
      <w:pStyle w:val="Header"/>
    </w:pPr>
    <w:r>
      <w:rPr>
        <w:noProof/>
      </w:rPr>
      <w:drawing>
        <wp:inline distT="0" distB="0" distL="0" distR="0" wp14:anchorId="22AC0C03" wp14:editId="5CFC6FC2">
          <wp:extent cx="568960" cy="737062"/>
          <wp:effectExtent l="0" t="0" r="2540" b="0"/>
          <wp:docPr id="3" name="Picture 3" descr="Shape,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squar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3647" cy="769043"/>
                  </a:xfrm>
                  <a:prstGeom prst="rect">
                    <a:avLst/>
                  </a:prstGeom>
                </pic:spPr>
              </pic:pic>
            </a:graphicData>
          </a:graphic>
        </wp:inline>
      </w:drawing>
    </w:r>
  </w:p>
  <w:p w14:paraId="3D62983D" w14:textId="77777777" w:rsidR="00167ED0" w:rsidRDefault="00167E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ED0"/>
    <w:rsid w:val="00167ED0"/>
    <w:rsid w:val="001F01B7"/>
    <w:rsid w:val="004945C2"/>
    <w:rsid w:val="004C38FC"/>
    <w:rsid w:val="005129F2"/>
    <w:rsid w:val="007466A8"/>
    <w:rsid w:val="00784082"/>
    <w:rsid w:val="007F61B5"/>
    <w:rsid w:val="008815EE"/>
    <w:rsid w:val="008B54E3"/>
    <w:rsid w:val="00957E91"/>
    <w:rsid w:val="00AE10FE"/>
    <w:rsid w:val="00CB2963"/>
    <w:rsid w:val="00CC2A3F"/>
    <w:rsid w:val="00E02507"/>
    <w:rsid w:val="00F72A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E42FFD7"/>
  <w15:chartTrackingRefBased/>
  <w15:docId w15:val="{D0BB04FD-3F7B-9047-8960-D0A080B7E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Arial Black"/>
        <w:sz w:val="52"/>
        <w:szCs w:val="5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A86"/>
    <w:rPr>
      <w:sz w:val="24"/>
    </w:rPr>
  </w:style>
  <w:style w:type="paragraph" w:styleId="Heading1">
    <w:name w:val="heading 1"/>
    <w:basedOn w:val="Normal"/>
    <w:next w:val="Normal"/>
    <w:link w:val="Heading1Char"/>
    <w:uiPriority w:val="9"/>
    <w:qFormat/>
    <w:rsid w:val="00F72A8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7ED0"/>
    <w:pPr>
      <w:tabs>
        <w:tab w:val="center" w:pos="4680"/>
        <w:tab w:val="right" w:pos="9360"/>
      </w:tabs>
    </w:pPr>
  </w:style>
  <w:style w:type="character" w:customStyle="1" w:styleId="HeaderChar">
    <w:name w:val="Header Char"/>
    <w:basedOn w:val="DefaultParagraphFont"/>
    <w:link w:val="Header"/>
    <w:uiPriority w:val="99"/>
    <w:rsid w:val="00167ED0"/>
    <w:rPr>
      <w:sz w:val="24"/>
    </w:rPr>
  </w:style>
  <w:style w:type="paragraph" w:styleId="Footer">
    <w:name w:val="footer"/>
    <w:basedOn w:val="Normal"/>
    <w:link w:val="FooterChar"/>
    <w:uiPriority w:val="99"/>
    <w:unhideWhenUsed/>
    <w:rsid w:val="00167ED0"/>
    <w:pPr>
      <w:tabs>
        <w:tab w:val="center" w:pos="4680"/>
        <w:tab w:val="right" w:pos="9360"/>
      </w:tabs>
    </w:pPr>
  </w:style>
  <w:style w:type="character" w:customStyle="1" w:styleId="FooterChar">
    <w:name w:val="Footer Char"/>
    <w:basedOn w:val="DefaultParagraphFont"/>
    <w:link w:val="Footer"/>
    <w:uiPriority w:val="99"/>
    <w:rsid w:val="00167ED0"/>
    <w:rPr>
      <w:sz w:val="24"/>
    </w:rPr>
  </w:style>
  <w:style w:type="character" w:customStyle="1" w:styleId="Heading1Char">
    <w:name w:val="Heading 1 Char"/>
    <w:basedOn w:val="DefaultParagraphFont"/>
    <w:link w:val="Heading1"/>
    <w:uiPriority w:val="9"/>
    <w:rsid w:val="00F72A86"/>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F72A86"/>
    <w:rPr>
      <w:color w:val="0563C1" w:themeColor="hyperlink"/>
      <w:u w:val="single"/>
    </w:rPr>
  </w:style>
  <w:style w:type="character" w:styleId="UnresolvedMention">
    <w:name w:val="Unresolved Mention"/>
    <w:basedOn w:val="DefaultParagraphFont"/>
    <w:uiPriority w:val="99"/>
    <w:semiHidden/>
    <w:unhideWhenUsed/>
    <w:rsid w:val="00F72A86"/>
    <w:rPr>
      <w:color w:val="605E5C"/>
      <w:shd w:val="clear" w:color="auto" w:fill="E1DFDD"/>
    </w:rPr>
  </w:style>
  <w:style w:type="paragraph" w:customStyle="1" w:styleId="xmsonormal">
    <w:name w:val="x_msonormal"/>
    <w:basedOn w:val="Normal"/>
    <w:rsid w:val="00AE10FE"/>
    <w:pPr>
      <w:spacing w:before="100" w:beforeAutospacing="1" w:after="100" w:afterAutospacing="1"/>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leomuzzi/"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nkedin.com/in/patrikcamilleri/"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nkedin.com/in/mossayebi/" TargetMode="External"/><Relationship Id="rId11" Type="http://schemas.openxmlformats.org/officeDocument/2006/relationships/hyperlink" Target="https://www.cryptoquantique.com/about/" TargetMode="External"/><Relationship Id="rId5" Type="http://schemas.openxmlformats.org/officeDocument/2006/relationships/endnotes" Target="endnotes.xml"/><Relationship Id="rId10" Type="http://schemas.openxmlformats.org/officeDocument/2006/relationships/hyperlink" Target="https://www.linkedin.com/in/charles-grover-phd-427023199/" TargetMode="External"/><Relationship Id="rId4" Type="http://schemas.openxmlformats.org/officeDocument/2006/relationships/footnotes" Target="footnotes.xml"/><Relationship Id="rId9" Type="http://schemas.openxmlformats.org/officeDocument/2006/relationships/hyperlink" Target="https://www.linkedin.com/in/chris-jones-1791b7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587</Words>
  <Characters>3349</Characters>
  <Application>Microsoft Office Word</Application>
  <DocSecurity>0</DocSecurity>
  <Lines>27</Lines>
  <Paragraphs>7</Paragraphs>
  <ScaleCrop>false</ScaleCrop>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Jones</dc:creator>
  <cp:keywords/>
  <dc:description/>
  <cp:lastModifiedBy>Bob Jones</cp:lastModifiedBy>
  <cp:revision>5</cp:revision>
  <dcterms:created xsi:type="dcterms:W3CDTF">2021-06-09T11:14:00Z</dcterms:created>
  <dcterms:modified xsi:type="dcterms:W3CDTF">2021-06-09T16:51:00Z</dcterms:modified>
</cp:coreProperties>
</file>