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754AF" w14:textId="4E7F6B20" w:rsidR="00E02507" w:rsidRDefault="00E02507"/>
    <w:p w14:paraId="4E83BC19" w14:textId="77777777" w:rsidR="00E02507" w:rsidRPr="00E02507" w:rsidRDefault="00E02507" w:rsidP="00E02507">
      <w:pPr>
        <w:rPr>
          <w:rFonts w:ascii="Lato" w:hAnsi="Lato"/>
        </w:rPr>
      </w:pPr>
      <w:r w:rsidRPr="00E02507">
        <w:rPr>
          <w:rFonts w:ascii="Lato" w:hAnsi="Lato"/>
          <w:b/>
          <w:bCs/>
        </w:rPr>
        <w:t>Crypto Quantique</w:t>
      </w:r>
      <w:r w:rsidRPr="00E02507">
        <w:rPr>
          <w:rFonts w:ascii="Lato" w:hAnsi="Lato"/>
        </w:rPr>
        <w:t xml:space="preserve"> (based in London) has developed </w:t>
      </w:r>
      <w:proofErr w:type="spellStart"/>
      <w:proofErr w:type="gramStart"/>
      <w:r w:rsidRPr="00E02507">
        <w:rPr>
          <w:rFonts w:ascii="Lato" w:hAnsi="Lato"/>
          <w:b/>
          <w:bCs/>
        </w:rPr>
        <w:t>Q:Architecture</w:t>
      </w:r>
      <w:proofErr w:type="spellEnd"/>
      <w:proofErr w:type="gramEnd"/>
      <w:r w:rsidRPr="00E02507">
        <w:rPr>
          <w:rFonts w:ascii="Lato" w:hAnsi="Lato"/>
        </w:rPr>
        <w:t xml:space="preserve"> - a scalable architecture for quickly and securely connecting IoT devices to the cloud. </w:t>
      </w:r>
    </w:p>
    <w:p w14:paraId="2ED3F15C" w14:textId="77777777" w:rsidR="00E02507" w:rsidRPr="00E02507" w:rsidRDefault="00E02507" w:rsidP="00E02507">
      <w:pPr>
        <w:rPr>
          <w:rFonts w:ascii="Lato" w:hAnsi="Lato"/>
        </w:rPr>
      </w:pPr>
    </w:p>
    <w:p w14:paraId="13DF2DF1" w14:textId="77777777" w:rsidR="00E02507" w:rsidRPr="00E02507" w:rsidRDefault="00E02507" w:rsidP="00E02507">
      <w:pPr>
        <w:rPr>
          <w:rFonts w:ascii="Lato" w:hAnsi="Lato"/>
        </w:rPr>
      </w:pPr>
      <w:proofErr w:type="spellStart"/>
      <w:proofErr w:type="gramStart"/>
      <w:r w:rsidRPr="00E02507">
        <w:rPr>
          <w:rFonts w:ascii="Lato" w:hAnsi="Lato"/>
          <w:b/>
          <w:bCs/>
        </w:rPr>
        <w:t>Q:Architecture</w:t>
      </w:r>
      <w:proofErr w:type="spellEnd"/>
      <w:proofErr w:type="gramEnd"/>
      <w:r w:rsidRPr="00E02507">
        <w:rPr>
          <w:rFonts w:ascii="Lato" w:hAnsi="Lato"/>
        </w:rPr>
        <w:t xml:space="preserve"> has two complementary elements:</w:t>
      </w:r>
    </w:p>
    <w:p w14:paraId="73F23005" w14:textId="77777777" w:rsidR="00E02507" w:rsidRPr="00E02507" w:rsidRDefault="00E02507" w:rsidP="00E02507">
      <w:pPr>
        <w:rPr>
          <w:rFonts w:ascii="Lato" w:hAnsi="Lato"/>
        </w:rPr>
      </w:pPr>
    </w:p>
    <w:p w14:paraId="2D2915DF" w14:textId="77777777" w:rsidR="00E02507" w:rsidRPr="00E02507" w:rsidRDefault="00E02507" w:rsidP="00E02507">
      <w:pPr>
        <w:rPr>
          <w:rFonts w:ascii="Lato" w:hAnsi="Lato"/>
        </w:rPr>
      </w:pPr>
      <w:r w:rsidRPr="00E02507">
        <w:rPr>
          <w:rFonts w:ascii="Lato" w:hAnsi="Lato"/>
          <w:b/>
          <w:bCs/>
        </w:rPr>
        <w:t>1. QDID</w:t>
      </w:r>
      <w:r w:rsidRPr="00E02507">
        <w:rPr>
          <w:rFonts w:ascii="Lato" w:hAnsi="Lato"/>
        </w:rPr>
        <w:t xml:space="preserve"> is hardware IP that generates random, unique, unforgeable identities and cryptographic keys on-demand in silicon.  </w:t>
      </w:r>
    </w:p>
    <w:p w14:paraId="1C38CEC6" w14:textId="77777777" w:rsidR="00E02507" w:rsidRPr="00E02507" w:rsidRDefault="00E02507" w:rsidP="00E02507">
      <w:pPr>
        <w:rPr>
          <w:rFonts w:ascii="Lato" w:hAnsi="Lato"/>
        </w:rPr>
      </w:pPr>
    </w:p>
    <w:p w14:paraId="4A6155B3" w14:textId="77777777" w:rsidR="00E02507" w:rsidRPr="00E02507" w:rsidRDefault="00E02507" w:rsidP="00E02507">
      <w:pPr>
        <w:rPr>
          <w:rFonts w:ascii="Lato" w:hAnsi="Lato"/>
        </w:rPr>
      </w:pPr>
      <w:r w:rsidRPr="00E02507">
        <w:rPr>
          <w:rFonts w:ascii="Lato" w:hAnsi="Lato"/>
        </w:rPr>
        <w:t>a. It does this by measuring quantum effects in chips produced using standard CMOS processes. (Other technologies may do this in compound semiconductors.)</w:t>
      </w:r>
    </w:p>
    <w:p w14:paraId="132190B7" w14:textId="77777777" w:rsidR="00E02507" w:rsidRPr="00E02507" w:rsidRDefault="00E02507" w:rsidP="00E02507">
      <w:pPr>
        <w:rPr>
          <w:rFonts w:ascii="Lato" w:hAnsi="Lato"/>
        </w:rPr>
      </w:pPr>
      <w:r w:rsidRPr="00E02507">
        <w:rPr>
          <w:rFonts w:ascii="Lato" w:hAnsi="Lato"/>
        </w:rPr>
        <w:t>b. Keys do not need to be stored and can be reconstructed on-demand.</w:t>
      </w:r>
    </w:p>
    <w:p w14:paraId="09B98A69" w14:textId="77777777" w:rsidR="00E02507" w:rsidRPr="00E02507" w:rsidRDefault="00E02507" w:rsidP="00E02507">
      <w:pPr>
        <w:rPr>
          <w:rFonts w:ascii="Lato" w:hAnsi="Lato"/>
        </w:rPr>
      </w:pPr>
      <w:r w:rsidRPr="00E02507">
        <w:rPr>
          <w:rFonts w:ascii="Lato" w:hAnsi="Lato"/>
        </w:rPr>
        <w:t>c. It eliminates the need for key injection and its associated cost, complexity, and security compromise. (Key injection is the alternative process for creating a Root-of-Trust in IoT devices).</w:t>
      </w:r>
    </w:p>
    <w:p w14:paraId="2DFF8E06" w14:textId="77777777" w:rsidR="00E02507" w:rsidRPr="00E02507" w:rsidRDefault="00E02507" w:rsidP="00E02507">
      <w:pPr>
        <w:rPr>
          <w:rFonts w:ascii="Lato" w:hAnsi="Lato"/>
          <w:b/>
          <w:bCs/>
        </w:rPr>
      </w:pPr>
    </w:p>
    <w:p w14:paraId="3FF858A4" w14:textId="77777777" w:rsidR="00E02507" w:rsidRPr="00E02507" w:rsidRDefault="00E02507" w:rsidP="00E02507">
      <w:pPr>
        <w:rPr>
          <w:rFonts w:ascii="Lato" w:hAnsi="Lato"/>
        </w:rPr>
      </w:pPr>
      <w:r w:rsidRPr="00E02507">
        <w:rPr>
          <w:rFonts w:ascii="Lato" w:hAnsi="Lato"/>
          <w:b/>
          <w:bCs/>
        </w:rPr>
        <w:t xml:space="preserve">2. </w:t>
      </w:r>
      <w:proofErr w:type="spellStart"/>
      <w:r w:rsidRPr="00E02507">
        <w:rPr>
          <w:rFonts w:ascii="Lato" w:hAnsi="Lato"/>
          <w:b/>
          <w:bCs/>
        </w:rPr>
        <w:t>QuarkLink</w:t>
      </w:r>
      <w:proofErr w:type="spellEnd"/>
      <w:r w:rsidRPr="00E02507">
        <w:rPr>
          <w:rFonts w:ascii="Lato" w:hAnsi="Lato"/>
        </w:rPr>
        <w:t xml:space="preserve"> is a universal IoT security platform for connecting devices to in-house or cloud servers. Originally designed to work with QDID, it is also available as a standalone product to be used with other Roots-of-Trust. Its unique feature is its breadth of capability in one tool. It provides:</w:t>
      </w:r>
    </w:p>
    <w:p w14:paraId="356D6AF6" w14:textId="77777777" w:rsidR="00E02507" w:rsidRPr="00E02507" w:rsidRDefault="00E02507" w:rsidP="00E02507">
      <w:pPr>
        <w:rPr>
          <w:rFonts w:ascii="Lato" w:hAnsi="Lato"/>
        </w:rPr>
      </w:pPr>
    </w:p>
    <w:p w14:paraId="41AD41F9" w14:textId="77777777" w:rsidR="00E02507" w:rsidRPr="00E02507" w:rsidRDefault="00E02507" w:rsidP="00E02507">
      <w:pPr>
        <w:rPr>
          <w:rFonts w:ascii="Lato" w:hAnsi="Lato"/>
        </w:rPr>
      </w:pPr>
      <w:r w:rsidRPr="00E02507">
        <w:rPr>
          <w:rFonts w:ascii="Lato" w:hAnsi="Lato"/>
        </w:rPr>
        <w:t xml:space="preserve">a. Secure provisioning, including cryptographic keys and firmware. </w:t>
      </w:r>
    </w:p>
    <w:p w14:paraId="2EC8C8CC" w14:textId="77777777" w:rsidR="00E02507" w:rsidRPr="00E02507" w:rsidRDefault="00E02507" w:rsidP="00E02507">
      <w:pPr>
        <w:rPr>
          <w:rFonts w:ascii="Lato" w:hAnsi="Lato"/>
        </w:rPr>
      </w:pPr>
      <w:r w:rsidRPr="00E02507">
        <w:rPr>
          <w:rFonts w:ascii="Lato" w:hAnsi="Lato"/>
        </w:rPr>
        <w:t>b. Automated secure onboarding to any platform and simultaneously to multiple platforms. AWS, Microsoft and Mosquito are supported now, with more to follow.</w:t>
      </w:r>
    </w:p>
    <w:p w14:paraId="67CBFDB1" w14:textId="77777777" w:rsidR="00E02507" w:rsidRPr="00E02507" w:rsidRDefault="00E02507" w:rsidP="00E02507">
      <w:pPr>
        <w:rPr>
          <w:rFonts w:ascii="Lato" w:hAnsi="Lato"/>
        </w:rPr>
      </w:pPr>
      <w:r w:rsidRPr="00E02507">
        <w:rPr>
          <w:rFonts w:ascii="Lato" w:hAnsi="Lato"/>
        </w:rPr>
        <w:t>c. Security monitoring, including firmware encryption, signing and secure updates over-the-air, and certificate and key renewal and revocation.</w:t>
      </w:r>
    </w:p>
    <w:p w14:paraId="17D0695D" w14:textId="77777777" w:rsidR="00E02507" w:rsidRPr="00E02507" w:rsidRDefault="00E02507" w:rsidP="00E02507">
      <w:pPr>
        <w:rPr>
          <w:rFonts w:ascii="Lato" w:hAnsi="Lato"/>
        </w:rPr>
      </w:pPr>
    </w:p>
    <w:p w14:paraId="49FDC990" w14:textId="093D807F" w:rsidR="007E46AC" w:rsidRPr="00E02507" w:rsidRDefault="00E02507" w:rsidP="00E02507">
      <w:pPr>
        <w:rPr>
          <w:rFonts w:ascii="Lato" w:hAnsi="Lato"/>
        </w:rPr>
      </w:pPr>
      <w:proofErr w:type="spellStart"/>
      <w:r w:rsidRPr="00E02507">
        <w:rPr>
          <w:rFonts w:ascii="Lato" w:hAnsi="Lato"/>
        </w:rPr>
        <w:t>QuarkLink</w:t>
      </w:r>
      <w:proofErr w:type="spellEnd"/>
      <w:r w:rsidRPr="00E02507">
        <w:rPr>
          <w:rFonts w:ascii="Lato" w:hAnsi="Lato"/>
        </w:rPr>
        <w:t xml:space="preserve"> can be set up in minutes by engineers without specialist IoT security knowledge. Thousands of end-point devices may then be connected to servers through cryptographic APIs, with just a few keystrokes that initiate an almost instantaneous, automated process. </w:t>
      </w:r>
    </w:p>
    <w:sectPr w:rsidR="007E46AC" w:rsidRPr="00E02507" w:rsidSect="007466A8">
      <w:headerReference w:type="default" r:id="rId6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374A62" w14:textId="77777777" w:rsidR="004C38FC" w:rsidRDefault="004C38FC" w:rsidP="00167ED0">
      <w:r>
        <w:separator/>
      </w:r>
    </w:p>
  </w:endnote>
  <w:endnote w:type="continuationSeparator" w:id="0">
    <w:p w14:paraId="25FB65AC" w14:textId="77777777" w:rsidR="004C38FC" w:rsidRDefault="004C38FC" w:rsidP="00167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﷽﷽﷽﷽﷽"/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20D71D" w14:textId="77777777" w:rsidR="004C38FC" w:rsidRDefault="004C38FC" w:rsidP="00167ED0">
      <w:r>
        <w:separator/>
      </w:r>
    </w:p>
  </w:footnote>
  <w:footnote w:type="continuationSeparator" w:id="0">
    <w:p w14:paraId="57F6A5C9" w14:textId="77777777" w:rsidR="004C38FC" w:rsidRDefault="004C38FC" w:rsidP="00167E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69EC0" w14:textId="23D855DC" w:rsidR="00167ED0" w:rsidRDefault="00167ED0">
    <w:pPr>
      <w:pStyle w:val="Header"/>
    </w:pPr>
    <w:r>
      <w:rPr>
        <w:noProof/>
      </w:rPr>
      <w:drawing>
        <wp:inline distT="0" distB="0" distL="0" distR="0" wp14:anchorId="22AC0C03" wp14:editId="5CFC6FC2">
          <wp:extent cx="568960" cy="737062"/>
          <wp:effectExtent l="0" t="0" r="2540" b="0"/>
          <wp:docPr id="3" name="Picture 3" descr="Shape, squar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hape, squar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647" cy="7690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62983D" w14:textId="77777777" w:rsidR="00167ED0" w:rsidRDefault="00167E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ED0"/>
    <w:rsid w:val="00167ED0"/>
    <w:rsid w:val="001F01B7"/>
    <w:rsid w:val="004C38FC"/>
    <w:rsid w:val="005129F2"/>
    <w:rsid w:val="007466A8"/>
    <w:rsid w:val="00784082"/>
    <w:rsid w:val="008815EE"/>
    <w:rsid w:val="008B54E3"/>
    <w:rsid w:val="00CB2963"/>
    <w:rsid w:val="00CC2A3F"/>
    <w:rsid w:val="00E0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42FFD7"/>
  <w15:chartTrackingRefBased/>
  <w15:docId w15:val="{D0BB04FD-3F7B-9047-8960-D0A080B7E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Theme="minorHAnsi" w:hAnsi="Verdana" w:cs="Arial Black"/>
        <w:sz w:val="52"/>
        <w:szCs w:val="5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01B7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7E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7ED0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167E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7ED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Jones</dc:creator>
  <cp:keywords/>
  <dc:description/>
  <cp:lastModifiedBy>Bob Jones</cp:lastModifiedBy>
  <cp:revision>2</cp:revision>
  <dcterms:created xsi:type="dcterms:W3CDTF">2021-06-09T11:14:00Z</dcterms:created>
  <dcterms:modified xsi:type="dcterms:W3CDTF">2021-06-09T11:20:00Z</dcterms:modified>
</cp:coreProperties>
</file>